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4" w:rsidRPr="00811A98" w:rsidRDefault="00811A98" w:rsidP="00233E7C">
      <w:pPr>
        <w:spacing w:after="0"/>
        <w:rPr>
          <w:rFonts w:ascii="Arial" w:hAnsi="Arial" w:cs="Arial"/>
        </w:rPr>
      </w:pPr>
      <w:r w:rsidRPr="00811A98">
        <w:rPr>
          <w:rFonts w:ascii="Arial" w:hAnsi="Arial" w:cs="Arial"/>
        </w:rPr>
        <w:t>5</w:t>
      </w:r>
      <w:r w:rsidR="00233E7C" w:rsidRPr="00811A98">
        <w:rPr>
          <w:rFonts w:ascii="Arial" w:hAnsi="Arial" w:cs="Arial"/>
        </w:rPr>
        <w:t xml:space="preserve">. </w:t>
      </w:r>
      <w:r w:rsidRPr="00811A98">
        <w:rPr>
          <w:rFonts w:ascii="Arial" w:hAnsi="Arial" w:cs="Arial"/>
        </w:rPr>
        <w:t>třída</w:t>
      </w:r>
      <w:r w:rsidR="00233E7C" w:rsidRPr="00811A98">
        <w:rPr>
          <w:rFonts w:ascii="Arial" w:hAnsi="Arial" w:cs="Arial"/>
        </w:rPr>
        <w:t xml:space="preserve"> vlastivěda</w:t>
      </w:r>
    </w:p>
    <w:p w:rsidR="00233E7C" w:rsidRPr="00811A98" w:rsidRDefault="00233E7C" w:rsidP="00233E7C">
      <w:pPr>
        <w:spacing w:after="0"/>
        <w:rPr>
          <w:rFonts w:ascii="Arial" w:hAnsi="Arial" w:cs="Arial"/>
          <w:bCs/>
        </w:rPr>
      </w:pPr>
      <w:r w:rsidRPr="00811A98">
        <w:rPr>
          <w:rFonts w:ascii="Arial" w:hAnsi="Arial" w:cs="Arial"/>
          <w:bCs/>
          <w:highlight w:val="yellow"/>
        </w:rPr>
        <w:t>Výstup – určí a vysvětlí polohu svého bydliště nebo pobytu vzhledem ke krajině a státu</w:t>
      </w:r>
    </w:p>
    <w:p w:rsidR="00811A98" w:rsidRPr="00811A98" w:rsidRDefault="00811A98" w:rsidP="00811A98">
      <w:pPr>
        <w:pStyle w:val="aaa"/>
        <w:numPr>
          <w:ilvl w:val="0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bCs w:val="0"/>
          <w:i w:val="0"/>
          <w:sz w:val="22"/>
          <w:szCs w:val="22"/>
        </w:rPr>
        <w:t>určí a vysvětlí polohu svého bydliště nebo pobytu vzhledem ke krajině a státu</w:t>
      </w:r>
    </w:p>
    <w:p w:rsidR="00811A98" w:rsidRPr="00811A98" w:rsidRDefault="00811A98" w:rsidP="00811A98">
      <w:pPr>
        <w:pStyle w:val="aaa"/>
        <w:numPr>
          <w:ilvl w:val="0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popíše polohu svého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bydliště  ve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vztahu ke krajině, k okresu, ke kraji, ke státu  </w:t>
      </w:r>
    </w:p>
    <w:p w:rsidR="00811A98" w:rsidRPr="00811A98" w:rsidRDefault="00811A98" w:rsidP="00811A98">
      <w:pPr>
        <w:pStyle w:val="aaa"/>
        <w:numPr>
          <w:ilvl w:val="0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popíše polohu svého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pobytu  ve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vztahu ke krajině, ke kraji, ke státu   </w:t>
      </w:r>
    </w:p>
    <w:p w:rsidR="00811A98" w:rsidRPr="00811A98" w:rsidRDefault="00811A98" w:rsidP="00811A9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811A98">
        <w:rPr>
          <w:rFonts w:ascii="Arial" w:hAnsi="Arial" w:cs="Arial"/>
        </w:rPr>
        <w:t xml:space="preserve">orientuje se na mapě České republiky, Evropy   </w:t>
      </w:r>
    </w:p>
    <w:p w:rsidR="00233E7C" w:rsidRPr="00811A98" w:rsidRDefault="00233E7C" w:rsidP="00811A98">
      <w:pPr>
        <w:spacing w:after="0"/>
        <w:rPr>
          <w:rFonts w:ascii="Arial" w:hAnsi="Arial" w:cs="Arial"/>
          <w:bCs/>
          <w:iCs/>
        </w:rPr>
      </w:pPr>
      <w:r w:rsidRPr="00811A98">
        <w:rPr>
          <w:rFonts w:ascii="Arial" w:hAnsi="Arial" w:cs="Arial"/>
          <w:bCs/>
          <w:iCs/>
          <w:highlight w:val="yellow"/>
        </w:rPr>
        <w:t>Výstup – určí světové strany v přírodě i podle mapy, orientuje se podle nich a řídí se podle zásad bezpečného pohybu a pobytu v přírodě</w:t>
      </w:r>
    </w:p>
    <w:p w:rsidR="00811A98" w:rsidRPr="00811A98" w:rsidRDefault="00811A98" w:rsidP="00811A98">
      <w:pPr>
        <w:pStyle w:val="aaa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orientuje se podle světových stran, na mapě</w:t>
      </w:r>
    </w:p>
    <w:p w:rsidR="00811A98" w:rsidRPr="00811A98" w:rsidRDefault="00811A98" w:rsidP="00811A98">
      <w:pPr>
        <w:pStyle w:val="aaa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řídí se zásadami bezpečného pohybu a pobytu v přírodě</w:t>
      </w:r>
    </w:p>
    <w:p w:rsidR="00811A98" w:rsidRPr="00811A98" w:rsidRDefault="00811A98" w:rsidP="00811A98">
      <w:pPr>
        <w:pStyle w:val="aaa"/>
        <w:numPr>
          <w:ilvl w:val="0"/>
          <w:numId w:val="3"/>
        </w:numPr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určí světové strany v přírodě podle mapy</w:t>
      </w:r>
    </w:p>
    <w:p w:rsidR="00233E7C" w:rsidRPr="00811A98" w:rsidRDefault="00233E7C" w:rsidP="00233E7C">
      <w:pPr>
        <w:spacing w:after="0"/>
        <w:rPr>
          <w:rFonts w:ascii="Arial" w:hAnsi="Arial" w:cs="Arial"/>
          <w:bCs/>
          <w:iCs/>
        </w:rPr>
      </w:pPr>
      <w:r w:rsidRPr="00811A98">
        <w:rPr>
          <w:rFonts w:ascii="Arial" w:hAnsi="Arial" w:cs="Arial"/>
          <w:bCs/>
          <w:iCs/>
          <w:highlight w:val="yellow"/>
        </w:rPr>
        <w:t>Výstup – rozlišuje mezi náčrty, plány a základními typy map, vyhledává jednoduché údaje o přírodních podmínkách a sídlištích lidí na mapách naší republiky, Evropy a polokoulí</w:t>
      </w:r>
    </w:p>
    <w:p w:rsidR="00811A98" w:rsidRPr="00811A98" w:rsidRDefault="00811A98" w:rsidP="00811A98">
      <w:pPr>
        <w:pStyle w:val="aaa"/>
        <w:numPr>
          <w:ilvl w:val="0"/>
          <w:numId w:val="4"/>
        </w:num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11A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vyhledává jednoduché údaje o přírodních podmínkách a sídlištích lidí na mapách naší republiky</w:t>
      </w:r>
    </w:p>
    <w:p w:rsidR="00811A98" w:rsidRPr="00811A98" w:rsidRDefault="00811A98" w:rsidP="00811A98">
      <w:pPr>
        <w:pStyle w:val="aaa"/>
        <w:numPr>
          <w:ilvl w:val="0"/>
          <w:numId w:val="4"/>
        </w:numP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11A9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vyhledává jednoduché údaje o přírodních podmínkách a sídlištích lidí na mapách Evropy</w:t>
      </w:r>
    </w:p>
    <w:p w:rsidR="00811A98" w:rsidRPr="00811A98" w:rsidRDefault="00811A98" w:rsidP="00811A98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Cs/>
          <w:iCs/>
        </w:rPr>
      </w:pPr>
      <w:r w:rsidRPr="00811A98">
        <w:rPr>
          <w:rFonts w:ascii="Arial" w:hAnsi="Arial" w:cs="Arial"/>
          <w:bCs/>
          <w:iCs/>
        </w:rPr>
        <w:t>vyhledává jednoduché údaje o přírodních podmínkách a sídlištích lidí na mapách polokoulí</w:t>
      </w:r>
    </w:p>
    <w:p w:rsidR="00233E7C" w:rsidRPr="00811A98" w:rsidRDefault="00233E7C" w:rsidP="00811A98">
      <w:pPr>
        <w:spacing w:after="0"/>
        <w:rPr>
          <w:rFonts w:ascii="Arial" w:hAnsi="Arial" w:cs="Arial"/>
          <w:bCs/>
          <w:iCs/>
        </w:rPr>
      </w:pPr>
      <w:r w:rsidRPr="00811A98">
        <w:rPr>
          <w:rFonts w:ascii="Arial" w:hAnsi="Arial" w:cs="Arial"/>
          <w:bCs/>
          <w:iCs/>
          <w:highlight w:val="yellow"/>
        </w:rPr>
        <w:t>Výstup – vyhledává typické regionální zvláštnosti přírody, osídlení, hospodářství a kultury, jednoduchým způsobem posoudí jejich význam z hlediska přírodního, historického, politického, správního a vlastnického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jednoduchým způsobem posoudí význam kraje z hlediska přírodního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jednoduchým způsobem posoudí význam kraje z hlediska historického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jednoduchým způsobem posoudí význam kraje z hlediska politického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jednoduchým způsobem posoudí význam kraje z hlediska správního a vlastnického</w:t>
      </w:r>
    </w:p>
    <w:p w:rsidR="00233E7C" w:rsidRPr="00811A98" w:rsidRDefault="00233E7C" w:rsidP="00233E7C">
      <w:pPr>
        <w:spacing w:after="0"/>
        <w:rPr>
          <w:rFonts w:ascii="Arial" w:hAnsi="Arial" w:cs="Arial"/>
          <w:bCs/>
          <w:iCs/>
          <w:highlight w:val="yellow"/>
        </w:rPr>
      </w:pPr>
      <w:r w:rsidRPr="00811A98">
        <w:rPr>
          <w:rFonts w:ascii="Arial" w:hAnsi="Arial" w:cs="Arial"/>
          <w:bCs/>
          <w:iCs/>
          <w:highlight w:val="yellow"/>
        </w:rPr>
        <w:t xml:space="preserve">Výstup – zprostředkuje ostatním zkušenosti, zážitky a zajímavosti z vlastních cest a porovná způsob života a přírodu v naší vlasti i v jiných zemích </w:t>
      </w:r>
    </w:p>
    <w:p w:rsidR="00233E7C" w:rsidRPr="00811A98" w:rsidRDefault="00233E7C" w:rsidP="00233E7C">
      <w:pPr>
        <w:spacing w:after="0"/>
        <w:rPr>
          <w:rFonts w:ascii="Arial" w:hAnsi="Arial" w:cs="Arial"/>
          <w:bCs/>
          <w:iCs/>
          <w:highlight w:val="yellow"/>
        </w:rPr>
      </w:pPr>
    </w:p>
    <w:p w:rsidR="00811A98" w:rsidRPr="00811A98" w:rsidRDefault="00811A98" w:rsidP="00233E7C">
      <w:pPr>
        <w:spacing w:after="0"/>
        <w:rPr>
          <w:rFonts w:ascii="Arial" w:hAnsi="Arial" w:cs="Arial"/>
          <w:bCs/>
          <w:highlight w:val="yellow"/>
        </w:rPr>
      </w:pPr>
      <w:r w:rsidRPr="00811A98">
        <w:rPr>
          <w:rFonts w:ascii="Arial" w:hAnsi="Arial" w:cs="Arial"/>
          <w:bCs/>
          <w:highlight w:val="yellow"/>
        </w:rPr>
        <w:t>Výstup – rozpozná ve svém okolí jednání a chování, která se už tolerovat nemohou a která porušují základní lidská práva nebo demokratické principy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je seznámen se základními lidskými právy a právy dítěte 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rozpozná ve svém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okolí  projevy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týrání, zneužívání, šikany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rozpozná projevy porušování základních lidských práv a demokratických principů ve svém okolí</w:t>
      </w:r>
    </w:p>
    <w:p w:rsidR="00233E7C" w:rsidRPr="00811A98" w:rsidRDefault="00233E7C" w:rsidP="00233E7C">
      <w:pPr>
        <w:spacing w:after="0"/>
        <w:rPr>
          <w:rFonts w:ascii="Arial" w:hAnsi="Arial" w:cs="Arial"/>
        </w:rPr>
      </w:pPr>
      <w:r w:rsidRPr="00811A98">
        <w:rPr>
          <w:rFonts w:ascii="Arial" w:hAnsi="Arial" w:cs="Arial"/>
          <w:bCs/>
          <w:highlight w:val="yellow"/>
        </w:rPr>
        <w:t xml:space="preserve">Výstup – </w:t>
      </w:r>
      <w:r w:rsidRPr="00811A98">
        <w:rPr>
          <w:rFonts w:ascii="Arial" w:hAnsi="Arial" w:cs="Arial"/>
          <w:highlight w:val="yellow"/>
        </w:rPr>
        <w:t>orientuje se v základních formách vlastnictví; používá peníze v běžných situacích, odhadne a zkontroluje cenu nákupu a vrácené peníze, na příkladu ukáže nemožnost realizace všech chtěných výdajů, vysvětlí, proč spořit, kdy si půjčovat a jak vracet dluhy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uvede příklady, proč lidé ukládají peníze do bank a spořitelen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na příkladu ukáže možnost realizace všech chtěných výdajů, vysvětlí, proč spořit, kdy si půjčovat a jak vracet dluhy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rozlišuje  soukromý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majetek a respektuje ho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orientuje se v síti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obchodů a  služeb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v obci /nejbližším okolí/</w:t>
      </w:r>
    </w:p>
    <w:p w:rsidR="00233E7C" w:rsidRPr="00811A98" w:rsidRDefault="00233E7C" w:rsidP="00233E7C">
      <w:pPr>
        <w:spacing w:after="0"/>
        <w:rPr>
          <w:rFonts w:ascii="Arial" w:hAnsi="Arial" w:cs="Arial"/>
          <w:bCs/>
        </w:rPr>
      </w:pPr>
      <w:r w:rsidRPr="00811A98">
        <w:rPr>
          <w:rFonts w:ascii="Arial" w:hAnsi="Arial" w:cs="Arial"/>
          <w:bCs/>
          <w:highlight w:val="yellow"/>
        </w:rPr>
        <w:t>Výstup – poukáže v nejbližším společenském a přírodním prostředí na změny a některé problémy a navrhne možnosti zlepšení životního prostředí obce (města)</w:t>
      </w:r>
    </w:p>
    <w:p w:rsidR="00233E7C" w:rsidRPr="00811A98" w:rsidRDefault="00233E7C" w:rsidP="00233E7C">
      <w:pPr>
        <w:spacing w:after="0"/>
        <w:rPr>
          <w:rFonts w:ascii="Arial" w:hAnsi="Arial" w:cs="Arial"/>
          <w:bCs/>
          <w:highlight w:val="yellow"/>
        </w:rPr>
      </w:pPr>
    </w:p>
    <w:p w:rsidR="00233E7C" w:rsidRPr="00811A98" w:rsidRDefault="00233E7C" w:rsidP="00233E7C">
      <w:pPr>
        <w:spacing w:after="0"/>
        <w:rPr>
          <w:rFonts w:ascii="Arial" w:hAnsi="Arial" w:cs="Arial"/>
          <w:bCs/>
        </w:rPr>
      </w:pPr>
      <w:r w:rsidRPr="00811A98">
        <w:rPr>
          <w:rFonts w:ascii="Arial" w:hAnsi="Arial" w:cs="Arial"/>
          <w:bCs/>
          <w:highlight w:val="yellow"/>
        </w:rPr>
        <w:t>Výstup – využívá archivů, knihoven, sbírek muzeí a galerií jako informačních zdrojů pro pochopení minulosti, zdůvodní základní význam chráněných částí přírody, nemovitých i movitých kulturních památek</w:t>
      </w:r>
    </w:p>
    <w:p w:rsidR="00811A98" w:rsidRPr="00811A98" w:rsidRDefault="00811A98" w:rsidP="00811A98">
      <w:pPr>
        <w:pStyle w:val="Zkladntext3"/>
        <w:rPr>
          <w:rFonts w:ascii="Arial" w:hAnsi="Arial" w:cs="Arial"/>
          <w:bCs/>
          <w:i w:val="0"/>
          <w:sz w:val="22"/>
          <w:szCs w:val="22"/>
        </w:rPr>
      </w:pPr>
      <w:proofErr w:type="gramStart"/>
      <w:r w:rsidRPr="00811A98">
        <w:rPr>
          <w:rFonts w:ascii="Arial" w:hAnsi="Arial" w:cs="Arial"/>
          <w:bCs/>
          <w:i w:val="0"/>
          <w:sz w:val="22"/>
          <w:szCs w:val="22"/>
        </w:rPr>
        <w:t>-     využívá</w:t>
      </w:r>
      <w:proofErr w:type="gramEnd"/>
      <w:r w:rsidRPr="00811A98">
        <w:rPr>
          <w:rFonts w:ascii="Arial" w:hAnsi="Arial" w:cs="Arial"/>
          <w:bCs/>
          <w:i w:val="0"/>
          <w:sz w:val="22"/>
          <w:szCs w:val="22"/>
        </w:rPr>
        <w:t xml:space="preserve"> archivů, knihoven, sbírek muzeí a galerií jako  informačních    zdrojů pro pochopení minulosti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lastRenderedPageBreak/>
        <w:t>vyjádří nepřijatelnost vandalského chování k veřejnému majetku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zdůvodní základní význam chráněných částí přírody,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nemovitých</w:t>
      </w:r>
      <w:r w:rsidRPr="00811A98">
        <w:rPr>
          <w:rFonts w:ascii="Arial" w:hAnsi="Arial" w:cs="Arial"/>
          <w:b w:val="0"/>
          <w:i w:val="0"/>
          <w:sz w:val="22"/>
          <w:szCs w:val="22"/>
        </w:rPr>
        <w:br/>
        <w:t>i  movitých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kulturních památek</w:t>
      </w:r>
    </w:p>
    <w:p w:rsidR="00233E7C" w:rsidRPr="00811A98" w:rsidRDefault="00233E7C" w:rsidP="00233E7C">
      <w:pPr>
        <w:spacing w:after="0"/>
        <w:rPr>
          <w:rFonts w:ascii="Arial" w:hAnsi="Arial" w:cs="Arial"/>
          <w:bCs/>
        </w:rPr>
      </w:pPr>
      <w:r w:rsidRPr="00811A98">
        <w:rPr>
          <w:rFonts w:ascii="Arial" w:hAnsi="Arial" w:cs="Arial"/>
          <w:bCs/>
          <w:highlight w:val="yellow"/>
        </w:rPr>
        <w:t>Výstup – rozeznává současné a minulé a orientuje se v hlavních reáliích minulosti a současnosti naší vlasti s využitím regionálních specifik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charakterizuje způsob života v období habsburské monarchie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orientuje se v hlavních reáliích minulosti a současnosti naší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vlasti  s využitím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regionálních specifik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vybere a stručně přiblíží zajímavosti, které by bylo možno ukázat   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návštěvníkům ( v regionu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>)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získá informace o některých českých osobnostech a jejich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činnostech,  kterými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obohatili naši nebo evropskou kulturu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posoudí změny ve způsobu života v novověku, vyloží význam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vědy</w:t>
      </w:r>
      <w:r w:rsidRPr="00811A98">
        <w:rPr>
          <w:rFonts w:ascii="Arial" w:hAnsi="Arial" w:cs="Arial"/>
          <w:b w:val="0"/>
          <w:i w:val="0"/>
          <w:sz w:val="22"/>
          <w:szCs w:val="22"/>
        </w:rPr>
        <w:br/>
        <w:t>a  techniky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pro rozvoj výroby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charakterizuje společenský, politický a kulturní život českých zemí koncem </w:t>
      </w:r>
      <w:smartTag w:uri="urn:schemas-microsoft-com:office:smarttags" w:element="metricconverter">
        <w:smartTagPr>
          <w:attr w:name="ProductID" w:val="19. a"/>
        </w:smartTagPr>
        <w:r w:rsidRPr="00811A98">
          <w:rPr>
            <w:rFonts w:ascii="Arial" w:hAnsi="Arial" w:cs="Arial"/>
            <w:b w:val="0"/>
            <w:i w:val="0"/>
            <w:sz w:val="22"/>
            <w:szCs w:val="22"/>
          </w:rPr>
          <w:t>19. a</w:t>
        </w:r>
      </w:smartTag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počátkem 20. století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objasní vznik Československé republiky a posoudí s 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porozuměním   demokratické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principy budování státu, uvede nejvýznamnější osobnosti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posoudí život v českých zemích v době nacistické okupace a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význam  obnovení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Československé republiky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charakterizuje způsob života v poválečném období, v období totality a po obnovení demokracie</w:t>
      </w:r>
    </w:p>
    <w:p w:rsidR="00233E7C" w:rsidRPr="00811A98" w:rsidRDefault="00233E7C" w:rsidP="00811A98">
      <w:pPr>
        <w:spacing w:after="0"/>
        <w:rPr>
          <w:rFonts w:ascii="Arial" w:hAnsi="Arial" w:cs="Arial"/>
          <w:bCs/>
        </w:rPr>
      </w:pPr>
      <w:r w:rsidRPr="00811A98">
        <w:rPr>
          <w:rFonts w:ascii="Arial" w:hAnsi="Arial" w:cs="Arial"/>
          <w:bCs/>
          <w:highlight w:val="yellow"/>
        </w:rPr>
        <w:t>Výstup – srovnává a hodnotí na vybraných ukázkách způsob života a práce předků na našem území v minulosti a současnosti s využitím regionálních specifik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srovnává a hodnotí na vybraných ukázkách způsob života a práce předků na našem území v minulosti a </w:t>
      </w:r>
      <w:proofErr w:type="gramStart"/>
      <w:r w:rsidRPr="00811A98">
        <w:rPr>
          <w:rFonts w:ascii="Arial" w:hAnsi="Arial" w:cs="Arial"/>
          <w:b w:val="0"/>
          <w:i w:val="0"/>
          <w:sz w:val="22"/>
          <w:szCs w:val="22"/>
        </w:rPr>
        <w:t>současnosti ( od</w:t>
      </w:r>
      <w:proofErr w:type="gramEnd"/>
      <w:r w:rsidRPr="00811A98">
        <w:rPr>
          <w:rFonts w:ascii="Arial" w:hAnsi="Arial" w:cs="Arial"/>
          <w:b w:val="0"/>
          <w:i w:val="0"/>
          <w:sz w:val="22"/>
          <w:szCs w:val="22"/>
        </w:rPr>
        <w:t xml:space="preserve"> období novověku, konce 19. století  a počátku 20. století, přes období vzniku Československé republiky, doby nacistické okupace, poválečného období, období totality, obnovení demokracie až po současnost)</w:t>
      </w:r>
    </w:p>
    <w:p w:rsidR="00661946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při srovnávání a hodnocení způsobu života využívá regionálních specifik</w:t>
      </w:r>
    </w:p>
    <w:p w:rsidR="00233E7C" w:rsidRPr="00811A98" w:rsidRDefault="00233E7C" w:rsidP="00233E7C">
      <w:pPr>
        <w:spacing w:after="0"/>
        <w:rPr>
          <w:rFonts w:ascii="Arial" w:hAnsi="Arial" w:cs="Arial"/>
          <w:bCs/>
        </w:rPr>
      </w:pPr>
      <w:r w:rsidRPr="00811A98">
        <w:rPr>
          <w:rFonts w:ascii="Arial" w:hAnsi="Arial" w:cs="Arial"/>
          <w:bCs/>
          <w:highlight w:val="yellow"/>
        </w:rPr>
        <w:t>Výstup – objasní historické důvody pro zařazení státních svátků a významných dnů</w:t>
      </w:r>
    </w:p>
    <w:p w:rsidR="00811A98" w:rsidRPr="00811A98" w:rsidRDefault="00811A98" w:rsidP="00811A98">
      <w:pPr>
        <w:pStyle w:val="aaa"/>
        <w:jc w:val="both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objasní historické důvody pro zařazení státních svátků případně ostatních svátků vztahujících se k období novověku až po současnost</w:t>
      </w:r>
    </w:p>
    <w:p w:rsidR="00811A98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objasní historické důvody pro zařazení významných dnů vztahujících se k období novověku až po současnost</w:t>
      </w:r>
    </w:p>
    <w:p w:rsidR="00233E7C" w:rsidRPr="00811A98" w:rsidRDefault="00811A98" w:rsidP="00811A98">
      <w:pPr>
        <w:pStyle w:val="aaa"/>
        <w:rPr>
          <w:rFonts w:ascii="Arial" w:hAnsi="Arial" w:cs="Arial"/>
          <w:b w:val="0"/>
          <w:i w:val="0"/>
          <w:sz w:val="22"/>
          <w:szCs w:val="22"/>
        </w:rPr>
      </w:pPr>
      <w:r w:rsidRPr="00811A98">
        <w:rPr>
          <w:rFonts w:ascii="Arial" w:hAnsi="Arial" w:cs="Arial"/>
          <w:b w:val="0"/>
          <w:i w:val="0"/>
          <w:sz w:val="22"/>
          <w:szCs w:val="22"/>
        </w:rPr>
        <w:t>objasní d</w:t>
      </w:r>
      <w:bookmarkStart w:id="0" w:name="_GoBack"/>
      <w:bookmarkEnd w:id="0"/>
      <w:r w:rsidRPr="00811A98">
        <w:rPr>
          <w:rFonts w:ascii="Arial" w:hAnsi="Arial" w:cs="Arial"/>
          <w:b w:val="0"/>
          <w:i w:val="0"/>
          <w:sz w:val="22"/>
          <w:szCs w:val="22"/>
        </w:rPr>
        <w:t>ůvod národních zvyků a obyčejů v průběhu roku</w:t>
      </w:r>
    </w:p>
    <w:sectPr w:rsidR="00233E7C" w:rsidRPr="0081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43C"/>
    <w:multiLevelType w:val="hybridMultilevel"/>
    <w:tmpl w:val="6FD6E9BE"/>
    <w:lvl w:ilvl="0" w:tplc="D32E42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B71EF"/>
    <w:multiLevelType w:val="hybridMultilevel"/>
    <w:tmpl w:val="AB4C128C"/>
    <w:lvl w:ilvl="0" w:tplc="75E0ABBC">
      <w:numFmt w:val="bullet"/>
      <w:pStyle w:val="aaa"/>
      <w:lvlText w:val="-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1" w:tplc="96FA7AD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759EC"/>
    <w:multiLevelType w:val="hybridMultilevel"/>
    <w:tmpl w:val="5612831A"/>
    <w:lvl w:ilvl="0" w:tplc="BC3A81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26290"/>
    <w:multiLevelType w:val="hybridMultilevel"/>
    <w:tmpl w:val="8EBA1900"/>
    <w:lvl w:ilvl="0" w:tplc="D32E42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C"/>
    <w:rsid w:val="00233E7C"/>
    <w:rsid w:val="002D3A04"/>
    <w:rsid w:val="00661946"/>
    <w:rsid w:val="00811A98"/>
    <w:rsid w:val="008658ED"/>
    <w:rsid w:val="00E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3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a">
    <w:name w:val="aaa"/>
    <w:basedOn w:val="Nadpis4"/>
    <w:rsid w:val="00233E7C"/>
    <w:pPr>
      <w:keepLines w:val="0"/>
      <w:numPr>
        <w:numId w:val="1"/>
      </w:numPr>
      <w:spacing w:before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3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33E7C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11A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11A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3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a">
    <w:name w:val="aaa"/>
    <w:basedOn w:val="Nadpis4"/>
    <w:rsid w:val="00233E7C"/>
    <w:pPr>
      <w:keepLines w:val="0"/>
      <w:numPr>
        <w:numId w:val="1"/>
      </w:numPr>
      <w:spacing w:before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3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33E7C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11A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11A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</dc:creator>
  <cp:lastModifiedBy>pc-p</cp:lastModifiedBy>
  <cp:revision>3</cp:revision>
  <dcterms:created xsi:type="dcterms:W3CDTF">2018-09-20T07:24:00Z</dcterms:created>
  <dcterms:modified xsi:type="dcterms:W3CDTF">2018-09-20T07:32:00Z</dcterms:modified>
</cp:coreProperties>
</file>